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BB" w:rsidRPr="00B001BB" w:rsidRDefault="00B001BB" w:rsidP="00B0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</w:pPr>
      <w:proofErr w:type="gramStart"/>
      <w:r w:rsidRPr="00B001B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Участие в Санкт-Петербургской спортивной лиги в старшей возрастной группе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(мини-футбол)</w:t>
      </w:r>
      <w:r w:rsidRPr="00B001BB">
        <w:rPr>
          <w:rFonts w:ascii="Arial" w:eastAsia="Times New Roman" w:hAnsi="Arial" w:cs="Arial"/>
          <w:color w:val="1A1A1A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    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18.10.24 во Дворце спортивных игр 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«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Зенит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»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состоялся очередной этап Санкт-Петербургской спортивной лиги в старшей возрастной группе, игроки </w:t>
      </w:r>
      <w:r w:rsidRPr="00B001BB">
        <w:rPr>
          <w:rFonts w:ascii="Times New Roman" w:eastAsia="Times New Roman" w:hAnsi="Times New Roman" w:cs="Times New Roman"/>
          <w:color w:val="1A1A1A"/>
          <w:sz w:val="28"/>
          <w:lang w:eastAsia="ru-RU"/>
        </w:rPr>
        <w:t>2008 - 2010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 года рождения.</w:t>
      </w:r>
      <w:proofErr w:type="gramEnd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И это был мини-футбол!</w:t>
      </w:r>
    </w:p>
    <w:p w:rsidR="00B001BB" w:rsidRDefault="00B001BB" w:rsidP="00B0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74930</wp:posOffset>
            </wp:positionV>
            <wp:extent cx="2310130" cy="3080385"/>
            <wp:effectExtent l="19050" t="0" r="0" b="0"/>
            <wp:wrapTight wrapText="bothSides">
              <wp:wrapPolygon edited="0">
                <wp:start x="712" y="0"/>
                <wp:lineTo x="-178" y="935"/>
                <wp:lineTo x="0" y="21373"/>
                <wp:lineTo x="712" y="21506"/>
                <wp:lineTo x="20662" y="21506"/>
                <wp:lineTo x="20840" y="21506"/>
                <wp:lineTo x="21196" y="21373"/>
                <wp:lineTo x="21374" y="21373"/>
                <wp:lineTo x="21553" y="20037"/>
                <wp:lineTo x="21553" y="935"/>
                <wp:lineTo x="21196" y="134"/>
                <wp:lineTo x="20662" y="0"/>
                <wp:lineTo x="712" y="0"/>
              </wp:wrapPolygon>
            </wp:wrapTight>
            <wp:docPr id="1" name="Рисунок 0" descr="IMG-202410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18-WA0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3080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    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Несмотря на фактический распад школьной команды этого возраста, в составе выступающих оказался лишь Филимонов Эрик, и многочисленные организационные трудности, команда нашего учебного заведения в количестве 9 человек была создана. Её костяк составили игроки </w:t>
      </w:r>
      <w:r w:rsidRPr="00B001BB">
        <w:rPr>
          <w:rFonts w:ascii="Times New Roman" w:eastAsia="Times New Roman" w:hAnsi="Times New Roman" w:cs="Times New Roman"/>
          <w:color w:val="1A1A1A"/>
          <w:sz w:val="28"/>
          <w:lang w:eastAsia="ru-RU"/>
        </w:rPr>
        <w:t>2010 - 2011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 года рождения, Чемпионы России и Санкт-Петербурга по мини - футболу в 2024 году. </w:t>
      </w:r>
    </w:p>
    <w:p w:rsidR="00B001BB" w:rsidRPr="00B001BB" w:rsidRDefault="00B001BB" w:rsidP="00B0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    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Возглавил команду опытный тренер, тренер Высшей категории по футболу, Отличник физической культуры и спорта Российской Федерации, учитель физкультуры Константин Алексеевич Лебедев.</w:t>
      </w:r>
    </w:p>
    <w:p w:rsidR="00B001BB" w:rsidRDefault="00B001BB" w:rsidP="00B0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    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В турнире участвовало 11 команд из разных районо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в города. Они были разбиты на гр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уппы: 3, 3 и 4 команды в каждой. Нам досталась самая сложная группа из 4 команд. Мы играли 3 игры в группе и одержали 3 победы! Первой 7-1, была повержена 46 шк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ола, затем, 4-0, обыграли 231,и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,</w:t>
      </w:r>
      <w:proofErr w:type="gramEnd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наконец, в </w:t>
      </w:r>
      <w:proofErr w:type="spellStart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упорнейшей</w:t>
      </w:r>
      <w:proofErr w:type="spellEnd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борьбе, со счётом 1-0, обыграли, выбрав правильную тактику игры, 17. В полуфинале сказалась усталость, после 3 игр подряд, 2-3 годичная разность в возрасте, не лояльное судейство и потеря концентрации некоторыми игроками. </w:t>
      </w:r>
    </w:p>
    <w:p w:rsidR="00B001BB" w:rsidRDefault="00B001BB" w:rsidP="00B0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489585</wp:posOffset>
            </wp:positionV>
            <wp:extent cx="1852930" cy="2719705"/>
            <wp:effectExtent l="19050" t="0" r="0" b="0"/>
            <wp:wrapTight wrapText="bothSides">
              <wp:wrapPolygon edited="0">
                <wp:start x="888" y="0"/>
                <wp:lineTo x="-222" y="1059"/>
                <wp:lineTo x="-222" y="19366"/>
                <wp:lineTo x="222" y="21484"/>
                <wp:lineTo x="888" y="21484"/>
                <wp:lineTo x="20430" y="21484"/>
                <wp:lineTo x="21097" y="21484"/>
                <wp:lineTo x="21541" y="20576"/>
                <wp:lineTo x="21541" y="1059"/>
                <wp:lineTo x="21097" y="151"/>
                <wp:lineTo x="20430" y="0"/>
                <wp:lineTo x="888" y="0"/>
              </wp:wrapPolygon>
            </wp:wrapTight>
            <wp:docPr id="2" name="Рисунок 1" descr="IMG_20241020_08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20_0837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271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    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В результате, поражение со счётом 0-2 от школы 67, которая, впоследствии, стала вице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-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чемпионом турнира. Матч за 3 место также был не прост, но мы нашли в себе силы победить 3-2,проиграв начало матча. 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     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Волевая победа, 3 место, 4 победы и бронзовые медали - очень хороший результат, для команды, игроки которой на 2-3 года моложе остальных участников. </w:t>
      </w:r>
    </w:p>
    <w:p w:rsidR="00B001BB" w:rsidRPr="00B001BB" w:rsidRDefault="00B001BB" w:rsidP="00B0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    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Тренер команды поблагодарил игроков и особо отметил вратаря 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- </w:t>
      </w:r>
      <w:proofErr w:type="spellStart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Эльми</w:t>
      </w:r>
      <w:proofErr w:type="spellEnd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</w:t>
      </w:r>
      <w:proofErr w:type="spellStart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Аббасова</w:t>
      </w:r>
      <w:proofErr w:type="spellEnd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, защитника Эрика Филимонова и нападающего </w:t>
      </w:r>
      <w:proofErr w:type="spellStart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Мехрубона</w:t>
      </w:r>
      <w:proofErr w:type="spellEnd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</w:t>
      </w:r>
      <w:proofErr w:type="spellStart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Зокирова</w:t>
      </w:r>
      <w:proofErr w:type="spellEnd"/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, вернувшегося в строй после травмы.</w:t>
      </w:r>
    </w:p>
    <w:p w:rsidR="00B001BB" w:rsidRPr="00B001BB" w:rsidRDefault="00B001BB" w:rsidP="00B00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Отд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ельно хочется поблагодарить нашего родителя, члена Совета ШСК 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«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Аврора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»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лександра Николаевича Зиновьева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, который оказал неоценимую помощь команде, сопровождая и поддерживая игроков в ходе соревнований, а также на свои личные средства организовал 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«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сладкий стол</w:t>
      </w:r>
      <w:r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>»</w:t>
      </w:r>
      <w:r w:rsidRPr="00B001BB">
        <w:rPr>
          <w:rFonts w:ascii="Times New Roman" w:eastAsia="Times New Roman" w:hAnsi="Times New Roman" w:cs="Times New Roman"/>
          <w:color w:val="1A1A1A"/>
          <w:sz w:val="28"/>
          <w:szCs w:val="27"/>
          <w:lang w:eastAsia="ru-RU"/>
        </w:rPr>
        <w:t xml:space="preserve"> и поздравления команды по окончанию соревнований.</w:t>
      </w:r>
    </w:p>
    <w:p w:rsidR="00FB6C80" w:rsidRPr="00B001BB" w:rsidRDefault="00FB6C80">
      <w:pPr>
        <w:rPr>
          <w:rFonts w:ascii="Times New Roman" w:hAnsi="Times New Roman" w:cs="Times New Roman"/>
        </w:rPr>
      </w:pPr>
    </w:p>
    <w:sectPr w:rsidR="00FB6C80" w:rsidRPr="00B001BB" w:rsidSect="00B001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01BB"/>
    <w:rsid w:val="00B001BB"/>
    <w:rsid w:val="00FB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B001BB"/>
  </w:style>
  <w:style w:type="paragraph" w:styleId="a3">
    <w:name w:val="Balloon Text"/>
    <w:basedOn w:val="a"/>
    <w:link w:val="a4"/>
    <w:uiPriority w:val="99"/>
    <w:semiHidden/>
    <w:unhideWhenUsed/>
    <w:rsid w:val="00B0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1878</Characters>
  <Application>Microsoft Office Word</Application>
  <DocSecurity>0</DocSecurity>
  <Lines>15</Lines>
  <Paragraphs>4</Paragraphs>
  <ScaleCrop>false</ScaleCrop>
  <Company>DNA Project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2024-10-20T19:43:00Z</dcterms:created>
  <dcterms:modified xsi:type="dcterms:W3CDTF">2024-10-20T19:48:00Z</dcterms:modified>
</cp:coreProperties>
</file>